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0" w:name="_GoBack"/>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bookmarkEnd w:id="0"/>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5F0931" w:rsidRDefault="009F2D2E" w:rsidP="009F2D2E">
            <w:pPr>
              <w:rPr>
                <w:color w:val="auto"/>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5F0931" w:rsidRDefault="00A23B3E">
            <w:pPr>
              <w:rPr>
                <w:color w:val="auto"/>
              </w:rPr>
            </w:pPr>
            <w:r w:rsidRPr="005F093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5F0931" w:rsidRDefault="008E257D" w:rsidP="008E257D">
            <w:pPr>
              <w:jc w:val="both"/>
              <w:rPr>
                <w:rFonts w:ascii="Arial" w:hAnsi="Arial" w:cs="Arial"/>
                <w:color w:val="auto"/>
                <w:sz w:val="14"/>
                <w:szCs w:val="14"/>
              </w:rPr>
            </w:pPr>
            <w:r w:rsidRPr="008E257D">
              <w:rPr>
                <w:rFonts w:ascii="Arial" w:hAnsi="Arial" w:cs="Arial"/>
                <w:color w:val="auto"/>
                <w:sz w:val="14"/>
                <w:szCs w:val="14"/>
              </w:rPr>
              <w:t xml:space="preserve">Affidamento diretto del servizio, ex art. 1 comma 2 </w:t>
            </w:r>
            <w:proofErr w:type="spellStart"/>
            <w:r w:rsidRPr="008E257D">
              <w:rPr>
                <w:rFonts w:ascii="Arial" w:hAnsi="Arial" w:cs="Arial"/>
                <w:color w:val="auto"/>
                <w:sz w:val="14"/>
                <w:szCs w:val="14"/>
              </w:rPr>
              <w:t>lett</w:t>
            </w:r>
            <w:proofErr w:type="spellEnd"/>
            <w:r w:rsidRPr="008E257D">
              <w:rPr>
                <w:rFonts w:ascii="Arial" w:hAnsi="Arial" w:cs="Arial"/>
                <w:color w:val="auto"/>
                <w:sz w:val="14"/>
                <w:szCs w:val="14"/>
              </w:rPr>
              <w:t xml:space="preserve">. a) del D.L. n. 76/2020 convertito con L. 120/2020, per il “Servizio di assistenza fiscale e contabile” periodo 1.11.2021 al 31.10.2023, con opzione di rinnovo per ulteriori 2 anni.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5F0931" w:rsidRDefault="008E257D" w:rsidP="00E21268">
            <w:pPr>
              <w:rPr>
                <w:color w:val="auto"/>
              </w:rPr>
            </w:pPr>
            <w:r w:rsidRPr="008E257D">
              <w:rPr>
                <w:rFonts w:ascii="Arial" w:hAnsi="Arial" w:cs="Arial"/>
                <w:color w:val="auto"/>
                <w:sz w:val="14"/>
                <w:szCs w:val="14"/>
              </w:rPr>
              <w:t>GARA N. 2020-362-BAS.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8E257D">
            <w:pPr>
              <w:rPr>
                <w:color w:val="000000"/>
              </w:rPr>
            </w:pPr>
            <w:r w:rsidRPr="008E257D">
              <w:rPr>
                <w:rFonts w:ascii="Arial" w:hAnsi="Arial" w:cs="Arial"/>
                <w:color w:val="auto"/>
                <w:sz w:val="14"/>
                <w:szCs w:val="14"/>
              </w:rPr>
              <w:t>CIG: Z45315975E</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8E257D">
      <w:rPr>
        <w:rFonts w:ascii="Calibri" w:hAnsi="Calibri"/>
        <w:noProof/>
        <w:sz w:val="20"/>
        <w:szCs w:val="20"/>
      </w:rPr>
      <w:t>4</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198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D3A2B"/>
    <w:rsid w:val="001D56C2"/>
    <w:rsid w:val="001F35A9"/>
    <w:rsid w:val="002167CB"/>
    <w:rsid w:val="00270DA2"/>
    <w:rsid w:val="00282AE2"/>
    <w:rsid w:val="002A0C6C"/>
    <w:rsid w:val="002A21BC"/>
    <w:rsid w:val="002C169E"/>
    <w:rsid w:val="002D50E9"/>
    <w:rsid w:val="002E43BE"/>
    <w:rsid w:val="002E798E"/>
    <w:rsid w:val="002F36A6"/>
    <w:rsid w:val="00316FAD"/>
    <w:rsid w:val="00323593"/>
    <w:rsid w:val="00350D7E"/>
    <w:rsid w:val="0036728A"/>
    <w:rsid w:val="00384132"/>
    <w:rsid w:val="003A443E"/>
    <w:rsid w:val="003B3636"/>
    <w:rsid w:val="003D5F5A"/>
    <w:rsid w:val="003E4739"/>
    <w:rsid w:val="003E60D1"/>
    <w:rsid w:val="003E7810"/>
    <w:rsid w:val="004234D1"/>
    <w:rsid w:val="00437E7C"/>
    <w:rsid w:val="00486811"/>
    <w:rsid w:val="004B41AA"/>
    <w:rsid w:val="00516CEA"/>
    <w:rsid w:val="00530276"/>
    <w:rsid w:val="005309A4"/>
    <w:rsid w:val="00562F3C"/>
    <w:rsid w:val="0058406C"/>
    <w:rsid w:val="005B3B08"/>
    <w:rsid w:val="005C49E6"/>
    <w:rsid w:val="005E2955"/>
    <w:rsid w:val="005F0931"/>
    <w:rsid w:val="006130E4"/>
    <w:rsid w:val="00614CFD"/>
    <w:rsid w:val="00625142"/>
    <w:rsid w:val="00635C8F"/>
    <w:rsid w:val="0064014A"/>
    <w:rsid w:val="006526F7"/>
    <w:rsid w:val="0065682B"/>
    <w:rsid w:val="006879D2"/>
    <w:rsid w:val="006A5E21"/>
    <w:rsid w:val="006B430C"/>
    <w:rsid w:val="006B4D39"/>
    <w:rsid w:val="006F3D34"/>
    <w:rsid w:val="007222A2"/>
    <w:rsid w:val="007645D2"/>
    <w:rsid w:val="00766402"/>
    <w:rsid w:val="007B50B2"/>
    <w:rsid w:val="007D05C3"/>
    <w:rsid w:val="008154AA"/>
    <w:rsid w:val="0089654F"/>
    <w:rsid w:val="008B551C"/>
    <w:rsid w:val="008C734C"/>
    <w:rsid w:val="008D0F8D"/>
    <w:rsid w:val="008E257D"/>
    <w:rsid w:val="008E3A62"/>
    <w:rsid w:val="008F12E6"/>
    <w:rsid w:val="00900583"/>
    <w:rsid w:val="009228DF"/>
    <w:rsid w:val="00934658"/>
    <w:rsid w:val="009644B4"/>
    <w:rsid w:val="0096714E"/>
    <w:rsid w:val="009B5C6E"/>
    <w:rsid w:val="009E204E"/>
    <w:rsid w:val="009F1511"/>
    <w:rsid w:val="009F2D2E"/>
    <w:rsid w:val="00A15348"/>
    <w:rsid w:val="00A23B3E"/>
    <w:rsid w:val="00A30CBB"/>
    <w:rsid w:val="00A46950"/>
    <w:rsid w:val="00AA2252"/>
    <w:rsid w:val="00AA5F93"/>
    <w:rsid w:val="00AD7C8F"/>
    <w:rsid w:val="00AE5CFF"/>
    <w:rsid w:val="00B32C28"/>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oNotEmbedSmartTags/>
  <w:decimalSymbol w:val=","/>
  <w:listSeparator w:val=";"/>
  <w14:docId w14:val="2F5033BC"/>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97B73-D2CE-469E-BA21-95B7DBE5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6389</Words>
  <Characters>36420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42724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 Bussolaro</cp:lastModifiedBy>
  <cp:revision>4</cp:revision>
  <cp:lastPrinted>2016-07-15T13:50:00Z</cp:lastPrinted>
  <dcterms:created xsi:type="dcterms:W3CDTF">2020-12-01T07:55:00Z</dcterms:created>
  <dcterms:modified xsi:type="dcterms:W3CDTF">2021-04-14T08:13:00Z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